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7E" w:rsidRDefault="00923211">
      <w:pPr>
        <w:rPr>
          <w:rFonts w:ascii="Times New Roman" w:hAnsi="Times New Roman" w:cs="Times New Roman"/>
          <w:sz w:val="28"/>
          <w:szCs w:val="28"/>
        </w:rPr>
      </w:pPr>
      <w:r w:rsidRPr="00923211">
        <w:rPr>
          <w:rFonts w:ascii="Times New Roman" w:hAnsi="Times New Roman" w:cs="Times New Roman"/>
          <w:sz w:val="24"/>
          <w:szCs w:val="24"/>
        </w:rPr>
        <w:t>Lek</w:t>
      </w:r>
      <w:r>
        <w:rPr>
          <w:rFonts w:ascii="Times New Roman" w:hAnsi="Times New Roman" w:cs="Times New Roman"/>
          <w:sz w:val="24"/>
          <w:szCs w:val="24"/>
        </w:rPr>
        <w:t>cja wychowawcza dla klas IV-VIII</w:t>
      </w:r>
      <w:r>
        <w:rPr>
          <w:rFonts w:ascii="Times New Roman" w:hAnsi="Times New Roman" w:cs="Times New Roman"/>
          <w:sz w:val="24"/>
          <w:szCs w:val="24"/>
        </w:rPr>
        <w:br/>
      </w:r>
      <w:r>
        <w:rPr>
          <w:rFonts w:ascii="Times New Roman" w:hAnsi="Times New Roman" w:cs="Times New Roman"/>
          <w:sz w:val="24"/>
          <w:szCs w:val="24"/>
        </w:rPr>
        <w:br/>
      </w:r>
      <w:r w:rsidRPr="00923211">
        <w:rPr>
          <w:rFonts w:ascii="Times New Roman" w:hAnsi="Times New Roman" w:cs="Times New Roman"/>
          <w:sz w:val="28"/>
          <w:szCs w:val="28"/>
        </w:rPr>
        <w:t>Dlaczego jestem taki/taka, a nie inny/inna?</w:t>
      </w:r>
      <w:r>
        <w:rPr>
          <w:rFonts w:ascii="Times New Roman" w:hAnsi="Times New Roman" w:cs="Times New Roman"/>
          <w:sz w:val="28"/>
          <w:szCs w:val="28"/>
        </w:rPr>
        <w:br/>
        <w:t>Właściwa samoocena i co na nią wpływa.</w:t>
      </w:r>
      <w:r w:rsidR="006C5516">
        <w:rPr>
          <w:rFonts w:ascii="Times New Roman" w:hAnsi="Times New Roman" w:cs="Times New Roman"/>
          <w:sz w:val="28"/>
          <w:szCs w:val="28"/>
        </w:rPr>
        <w:br/>
      </w:r>
      <w:r w:rsidR="004960A8">
        <w:rPr>
          <w:rFonts w:ascii="Times New Roman" w:hAnsi="Times New Roman" w:cs="Times New Roman"/>
          <w:sz w:val="28"/>
          <w:szCs w:val="28"/>
        </w:rPr>
        <w:br/>
      </w:r>
      <w:r w:rsidR="006C5516" w:rsidRPr="004960A8">
        <w:rPr>
          <w:rFonts w:ascii="Times New Roman" w:hAnsi="Times New Roman" w:cs="Times New Roman"/>
          <w:i/>
        </w:rPr>
        <w:t xml:space="preserve">Zachęcam Was do przeczytania, na końcu jest fajne ćwiczenie </w:t>
      </w:r>
      <w:r w:rsidR="006C5516" w:rsidRPr="004960A8">
        <w:rPr>
          <w:rFonts w:ascii="Times New Roman" w:hAnsi="Times New Roman" w:cs="Times New Roman"/>
          <w:i/>
        </w:rPr>
        <w:sym w:font="Wingdings" w:char="F04A"/>
      </w:r>
      <w:r w:rsidR="004960A8" w:rsidRPr="004960A8">
        <w:rPr>
          <w:rFonts w:ascii="Times New Roman" w:hAnsi="Times New Roman" w:cs="Times New Roman"/>
          <w:i/>
        </w:rPr>
        <w:t xml:space="preserve"> IS</w:t>
      </w:r>
      <w:r w:rsidRPr="004960A8">
        <w:rPr>
          <w:rFonts w:ascii="Times New Roman" w:hAnsi="Times New Roman" w:cs="Times New Roman"/>
          <w:i/>
        </w:rPr>
        <w:br/>
      </w:r>
      <w:r>
        <w:rPr>
          <w:rFonts w:ascii="Times New Roman" w:hAnsi="Times New Roman" w:cs="Times New Roman"/>
          <w:sz w:val="28"/>
          <w:szCs w:val="28"/>
        </w:rPr>
        <w:br/>
      </w:r>
      <w:r w:rsidR="004A5F3E">
        <w:rPr>
          <w:rFonts w:ascii="Times New Roman" w:hAnsi="Times New Roman" w:cs="Times New Roman"/>
          <w:sz w:val="28"/>
          <w:szCs w:val="28"/>
        </w:rPr>
        <w:t xml:space="preserve">     </w:t>
      </w:r>
      <w:r>
        <w:rPr>
          <w:rFonts w:ascii="Times New Roman" w:hAnsi="Times New Roman" w:cs="Times New Roman"/>
          <w:sz w:val="28"/>
          <w:szCs w:val="28"/>
        </w:rPr>
        <w:t xml:space="preserve">Jest wiele czynników, które wpływają na rozwój </w:t>
      </w:r>
      <w:r w:rsidR="004A5F3E">
        <w:rPr>
          <w:rFonts w:ascii="Times New Roman" w:hAnsi="Times New Roman" w:cs="Times New Roman"/>
          <w:sz w:val="28"/>
          <w:szCs w:val="28"/>
        </w:rPr>
        <w:t xml:space="preserve">człowieka, na to jacy jesteśmy. </w:t>
      </w:r>
      <w:r>
        <w:rPr>
          <w:rFonts w:ascii="Times New Roman" w:hAnsi="Times New Roman" w:cs="Times New Roman"/>
          <w:sz w:val="28"/>
          <w:szCs w:val="28"/>
        </w:rPr>
        <w:t xml:space="preserve">Już w momencie powstania komórki, nowy człowiek ma zakodowane cechy fizyczne i psychiczne odziedziczone po przodkach, kolor oczu, włosów, sylwetkę. </w:t>
      </w:r>
      <w:r w:rsidR="00D91418">
        <w:rPr>
          <w:rFonts w:ascii="Times New Roman" w:hAnsi="Times New Roman" w:cs="Times New Roman"/>
          <w:sz w:val="28"/>
          <w:szCs w:val="28"/>
        </w:rPr>
        <w:t>Wpływ</w:t>
      </w:r>
      <w:r>
        <w:rPr>
          <w:rFonts w:ascii="Times New Roman" w:hAnsi="Times New Roman" w:cs="Times New Roman"/>
          <w:sz w:val="28"/>
          <w:szCs w:val="28"/>
        </w:rPr>
        <w:t xml:space="preserve"> genów na cechy fizyczne jest bezpośredni, dlatego np. nie można zmienić grupy krwi. Natomiast wpływ czynników genetycznych na rozwój</w:t>
      </w:r>
      <w:r w:rsidR="00D91418">
        <w:rPr>
          <w:rFonts w:ascii="Times New Roman" w:hAnsi="Times New Roman" w:cs="Times New Roman"/>
          <w:sz w:val="28"/>
          <w:szCs w:val="28"/>
        </w:rPr>
        <w:t xml:space="preserve"> psychiki jest pośredni. Oznacz to, że człowiek otrzymuje od swoich rodziców pewne predyspozycje: może być duszą towarzystwa (jak np. tata)</w:t>
      </w:r>
      <w:r w:rsidR="00C94E1A">
        <w:rPr>
          <w:rFonts w:ascii="Times New Roman" w:hAnsi="Times New Roman" w:cs="Times New Roman"/>
          <w:sz w:val="28"/>
          <w:szCs w:val="28"/>
        </w:rPr>
        <w:br/>
      </w:r>
      <w:r w:rsidR="00D91418">
        <w:rPr>
          <w:rFonts w:ascii="Times New Roman" w:hAnsi="Times New Roman" w:cs="Times New Roman"/>
          <w:sz w:val="28"/>
          <w:szCs w:val="28"/>
        </w:rPr>
        <w:t xml:space="preserve"> i umysłem  ścisłym (jak np. mama). Nie jest jednak skazany na bycie osobowościową kopią rodziców.</w:t>
      </w:r>
      <w:r w:rsidR="00D91418">
        <w:rPr>
          <w:rFonts w:ascii="Times New Roman" w:hAnsi="Times New Roman" w:cs="Times New Roman"/>
          <w:sz w:val="28"/>
          <w:szCs w:val="28"/>
        </w:rPr>
        <w:br/>
        <w:t>Kolejnym czynnikiem, który wpływa na to, dlaczego jesteście tacy, a nie inni, jest sposób wychowania. Rodzice, nauczyciele, czy liderzy grup, do których należycie, zachęcają was do wybrania</w:t>
      </w:r>
      <w:r w:rsidR="004A5F3E">
        <w:rPr>
          <w:rFonts w:ascii="Times New Roman" w:hAnsi="Times New Roman" w:cs="Times New Roman"/>
          <w:sz w:val="28"/>
          <w:szCs w:val="28"/>
        </w:rPr>
        <w:t xml:space="preserve"> określonego systemu wartości. Wychowanie to nie tylko słowa, nagrody i kary, ale też sposób organizowania trybu życia, zachęcanie was do interesujących przyjaźni, mobilizowanie do aktywności.</w:t>
      </w:r>
      <w:r w:rsidR="004A5F3E">
        <w:rPr>
          <w:rFonts w:ascii="Times New Roman" w:hAnsi="Times New Roman" w:cs="Times New Roman"/>
          <w:sz w:val="28"/>
          <w:szCs w:val="28"/>
        </w:rPr>
        <w:br/>
        <w:t xml:space="preserve">    Aktywność to cecha charakterystyczna każdego żywego organizmu, także człowieka. Aktywnością jest podejmowanie własnych inicjatyw i rozwijanie talentów. Aktywność rozumiana jako praca nad własnym intelektem i emocjami oraz dbanie o ciało, czyli rozwój sprawności fizycznej, to samowychowanie.</w:t>
      </w:r>
      <w:r w:rsidR="00FF31F8">
        <w:rPr>
          <w:rFonts w:ascii="Times New Roman" w:hAnsi="Times New Roman" w:cs="Times New Roman"/>
          <w:sz w:val="28"/>
          <w:szCs w:val="28"/>
        </w:rPr>
        <w:t xml:space="preserve"> </w:t>
      </w:r>
      <w:r w:rsidR="00FF31F8">
        <w:rPr>
          <w:rFonts w:ascii="Times New Roman" w:hAnsi="Times New Roman" w:cs="Times New Roman"/>
          <w:sz w:val="28"/>
          <w:szCs w:val="28"/>
        </w:rPr>
        <w:br/>
        <w:t>To doskonalenie siebie, kształtowanie woli i charakteru, kierowanie własnym rozwojem. Ważnym elementem samowychowania jest samoocena.</w:t>
      </w:r>
      <w:r w:rsidR="00FF31F8">
        <w:rPr>
          <w:rFonts w:ascii="Times New Roman" w:hAnsi="Times New Roman" w:cs="Times New Roman"/>
          <w:sz w:val="28"/>
          <w:szCs w:val="28"/>
        </w:rPr>
        <w:br/>
        <w:t xml:space="preserve">     Samoocena to umiejętność właściwego oceniania samego siebie. To trudna sztuka, o wiele łatwiej przychodzi nam ocenianie innych. Często bardzo szybko dostrzegamy czyjeś wady i niedociągnięcia i mówimy co inni ludzie powinni zmienić w swoim zachowaniu.</w:t>
      </w:r>
      <w:r w:rsidR="00FF31F8">
        <w:rPr>
          <w:rFonts w:ascii="Times New Roman" w:hAnsi="Times New Roman" w:cs="Times New Roman"/>
          <w:sz w:val="28"/>
          <w:szCs w:val="28"/>
        </w:rPr>
        <w:br/>
        <w:t xml:space="preserve">Niektórzy nie potrafią siebie właściwie ocenić. Tym, co fałszuje właściwy obraz, może być przecenianie siebie. Osoba taka podejmuje się zbyt wielu, </w:t>
      </w:r>
      <w:r w:rsidR="00DE47EB">
        <w:rPr>
          <w:rFonts w:ascii="Times New Roman" w:hAnsi="Times New Roman" w:cs="Times New Roman"/>
          <w:sz w:val="28"/>
          <w:szCs w:val="28"/>
        </w:rPr>
        <w:br/>
      </w:r>
      <w:r w:rsidR="00FF31F8">
        <w:rPr>
          <w:rFonts w:ascii="Times New Roman" w:hAnsi="Times New Roman" w:cs="Times New Roman"/>
          <w:sz w:val="28"/>
          <w:szCs w:val="28"/>
        </w:rPr>
        <w:t>zbyt trudnych zadań i kiedy nie może im podołać</w:t>
      </w:r>
      <w:r w:rsidR="00DE47EB">
        <w:rPr>
          <w:rFonts w:ascii="Times New Roman" w:hAnsi="Times New Roman" w:cs="Times New Roman"/>
          <w:sz w:val="28"/>
          <w:szCs w:val="28"/>
        </w:rPr>
        <w:t>,</w:t>
      </w:r>
      <w:r w:rsidR="00FF31F8">
        <w:rPr>
          <w:rFonts w:ascii="Times New Roman" w:hAnsi="Times New Roman" w:cs="Times New Roman"/>
          <w:sz w:val="28"/>
          <w:szCs w:val="28"/>
        </w:rPr>
        <w:t xml:space="preserve"> załamuje się. W takiej sytuacji </w:t>
      </w:r>
      <w:r w:rsidR="00625927">
        <w:rPr>
          <w:rFonts w:ascii="Times New Roman" w:hAnsi="Times New Roman" w:cs="Times New Roman"/>
          <w:sz w:val="28"/>
          <w:szCs w:val="28"/>
        </w:rPr>
        <w:t xml:space="preserve">łatwo obciąża się innych winą za własne niepowodzenia i ucieka się </w:t>
      </w:r>
      <w:r w:rsidR="00DE47EB">
        <w:rPr>
          <w:rFonts w:ascii="Times New Roman" w:hAnsi="Times New Roman" w:cs="Times New Roman"/>
          <w:sz w:val="28"/>
          <w:szCs w:val="28"/>
        </w:rPr>
        <w:br/>
      </w:r>
      <w:r w:rsidR="00625927">
        <w:rPr>
          <w:rFonts w:ascii="Times New Roman" w:hAnsi="Times New Roman" w:cs="Times New Roman"/>
          <w:sz w:val="28"/>
          <w:szCs w:val="28"/>
        </w:rPr>
        <w:t>od odpowiedzialności.</w:t>
      </w:r>
      <w:r w:rsidR="00625927">
        <w:rPr>
          <w:rFonts w:ascii="Times New Roman" w:hAnsi="Times New Roman" w:cs="Times New Roman"/>
          <w:sz w:val="28"/>
          <w:szCs w:val="28"/>
        </w:rPr>
        <w:br/>
        <w:t xml:space="preserve">Przeciwną postawą jest niedocenianie swoich sił i możliwości. Osoba z zaniżoną </w:t>
      </w:r>
      <w:r w:rsidR="00625927">
        <w:rPr>
          <w:rFonts w:ascii="Times New Roman" w:hAnsi="Times New Roman" w:cs="Times New Roman"/>
          <w:sz w:val="28"/>
          <w:szCs w:val="28"/>
        </w:rPr>
        <w:lastRenderedPageBreak/>
        <w:t>samooceną umniejsza swoje osiągnięcia, nie wierzy w swoje zdolności, przekonuje siebie i innych, że niewiele potrafi, często rezygnuje ze starań, myśląc, że i tak nic jej się nie uda. Człowiek, który nie docenia samego siebie, przeżywa ciągłe lęki, jest przygnębiony, nie widzi sensu życia, marnuje swój potencjał i szansę na ciekawe życie.</w:t>
      </w:r>
      <w:r w:rsidR="00490FBD">
        <w:rPr>
          <w:rFonts w:ascii="Times New Roman" w:hAnsi="Times New Roman" w:cs="Times New Roman"/>
          <w:sz w:val="28"/>
          <w:szCs w:val="28"/>
        </w:rPr>
        <w:br/>
        <w:t xml:space="preserve">   Jaka postawa jest więc właściwa? Z jednej strony spojrzenie na siebie </w:t>
      </w:r>
      <w:r w:rsidR="00DE47EB">
        <w:rPr>
          <w:rFonts w:ascii="Times New Roman" w:hAnsi="Times New Roman" w:cs="Times New Roman"/>
          <w:sz w:val="28"/>
          <w:szCs w:val="28"/>
        </w:rPr>
        <w:br/>
      </w:r>
      <w:r w:rsidR="00490FBD">
        <w:rPr>
          <w:rFonts w:ascii="Times New Roman" w:hAnsi="Times New Roman" w:cs="Times New Roman"/>
          <w:sz w:val="28"/>
          <w:szCs w:val="28"/>
        </w:rPr>
        <w:t>z wyrozumiałością, z sympatią. Porzucenie fałszywej skromności, dostrzeganie zalet</w:t>
      </w:r>
      <w:r w:rsidR="002521C3">
        <w:rPr>
          <w:rFonts w:ascii="Times New Roman" w:hAnsi="Times New Roman" w:cs="Times New Roman"/>
          <w:sz w:val="28"/>
          <w:szCs w:val="28"/>
        </w:rPr>
        <w:t xml:space="preserve"> i talentów. Z drugiej strony, na właściwą samoocenę składa się także świadomość swoich wad. Ważne jest, aby potknięcia czy niedoskonałości nie były dla was ciężarem, ale raczej wskazówką i zachętą do pracy nad sobą.</w:t>
      </w:r>
      <w:r w:rsidR="002521C3">
        <w:rPr>
          <w:rFonts w:ascii="Times New Roman" w:hAnsi="Times New Roman" w:cs="Times New Roman"/>
          <w:sz w:val="28"/>
          <w:szCs w:val="28"/>
        </w:rPr>
        <w:br/>
        <w:t xml:space="preserve">    Właściwa samoocena otwiera nas na relacje z rówieśnikami i pomaga </w:t>
      </w:r>
      <w:r w:rsidR="00DE47EB">
        <w:rPr>
          <w:rFonts w:ascii="Times New Roman" w:hAnsi="Times New Roman" w:cs="Times New Roman"/>
          <w:sz w:val="28"/>
          <w:szCs w:val="28"/>
        </w:rPr>
        <w:br/>
      </w:r>
      <w:r w:rsidR="002521C3">
        <w:rPr>
          <w:rFonts w:ascii="Times New Roman" w:hAnsi="Times New Roman" w:cs="Times New Roman"/>
          <w:sz w:val="28"/>
          <w:szCs w:val="28"/>
        </w:rPr>
        <w:t>w nawiązaniu przyjaźni. Wiem kim jestem, co sobą reprezentuję i co mogę zaoferować innym, gdyż koleżeństwo i przyjaźń to nie tylko otrzymywanie, ale również dawanie.</w:t>
      </w:r>
      <w:r w:rsidR="002521C3">
        <w:rPr>
          <w:rFonts w:ascii="Times New Roman" w:hAnsi="Times New Roman" w:cs="Times New Roman"/>
          <w:sz w:val="28"/>
          <w:szCs w:val="28"/>
        </w:rPr>
        <w:br/>
      </w:r>
      <w:r w:rsidR="002521C3" w:rsidRPr="00DE47EB">
        <w:rPr>
          <w:rFonts w:ascii="Times New Roman" w:hAnsi="Times New Roman" w:cs="Times New Roman"/>
          <w:b/>
          <w:sz w:val="28"/>
          <w:szCs w:val="28"/>
        </w:rPr>
        <w:t>Dobry kontakt z innymi warunkują „klucze do ludzkich serc”:</w:t>
      </w:r>
      <w:r w:rsidR="002521C3" w:rsidRPr="00DE47EB">
        <w:rPr>
          <w:rFonts w:ascii="Times New Roman" w:hAnsi="Times New Roman" w:cs="Times New Roman"/>
          <w:b/>
          <w:sz w:val="28"/>
          <w:szCs w:val="28"/>
        </w:rPr>
        <w:br/>
        <w:t>szczerość, pomoc, troska, czynienie komuś dobra,</w:t>
      </w:r>
      <w:r w:rsidR="00CD397E" w:rsidRPr="00DE47EB">
        <w:rPr>
          <w:rFonts w:ascii="Times New Roman" w:hAnsi="Times New Roman" w:cs="Times New Roman"/>
          <w:b/>
          <w:sz w:val="28"/>
          <w:szCs w:val="28"/>
        </w:rPr>
        <w:t xml:space="preserve"> szacunek, zrozumienie, akceptacja, empatia, umiejętność przepraszania i przebaczania.</w:t>
      </w:r>
      <w:r w:rsidR="00CD397E" w:rsidRPr="00DE47EB">
        <w:rPr>
          <w:rFonts w:ascii="Times New Roman" w:hAnsi="Times New Roman" w:cs="Times New Roman"/>
          <w:b/>
          <w:sz w:val="28"/>
          <w:szCs w:val="28"/>
        </w:rPr>
        <w:br/>
        <w:t>W życiu spotykamy różnych ludzi i nie ze wszystkimi dobrze się dogadujemy. Trudno być kolegą kogoś, kto nas lekceważy lub nawet rani. Warto wtedy pamiętać, że nie ze wszystkimi musimy się przyjaźnić, spędzać czas. Szacunek należy się każdemu, przyjaźnią obdarzamy niewiele osób.</w:t>
      </w:r>
      <w:r w:rsidR="00CD397E" w:rsidRPr="00DE47EB">
        <w:rPr>
          <w:rFonts w:ascii="Times New Roman" w:hAnsi="Times New Roman" w:cs="Times New Roman"/>
          <w:b/>
          <w:sz w:val="28"/>
          <w:szCs w:val="28"/>
        </w:rPr>
        <w:br/>
      </w:r>
      <w:r w:rsidR="00CD397E">
        <w:rPr>
          <w:rFonts w:ascii="Times New Roman" w:hAnsi="Times New Roman" w:cs="Times New Roman"/>
          <w:sz w:val="28"/>
          <w:szCs w:val="28"/>
        </w:rPr>
        <w:br/>
        <w:t xml:space="preserve">Ćwiczenie! </w:t>
      </w:r>
      <w:r w:rsidR="00CD397E" w:rsidRPr="00CD397E">
        <w:rPr>
          <w:rFonts w:ascii="Times New Roman" w:hAnsi="Times New Roman" w:cs="Times New Roman"/>
          <w:sz w:val="28"/>
          <w:szCs w:val="28"/>
        </w:rPr>
        <w:sym w:font="Wingdings" w:char="F04A"/>
      </w:r>
    </w:p>
    <w:p w:rsidR="00457E02" w:rsidRDefault="00CD397E" w:rsidP="00CD397E">
      <w:pPr>
        <w:pStyle w:val="Akapitzlist"/>
        <w:numPr>
          <w:ilvl w:val="0"/>
          <w:numId w:val="1"/>
        </w:numPr>
        <w:rPr>
          <w:rFonts w:ascii="Times New Roman" w:hAnsi="Times New Roman" w:cs="Times New Roman"/>
          <w:sz w:val="28"/>
          <w:szCs w:val="28"/>
        </w:rPr>
      </w:pPr>
      <w:r w:rsidRPr="00CD397E">
        <w:rPr>
          <w:rFonts w:ascii="Times New Roman" w:hAnsi="Times New Roman" w:cs="Times New Roman"/>
          <w:sz w:val="28"/>
          <w:szCs w:val="28"/>
        </w:rPr>
        <w:t>Podziel</w:t>
      </w:r>
      <w:r>
        <w:rPr>
          <w:rFonts w:ascii="Times New Roman" w:hAnsi="Times New Roman" w:cs="Times New Roman"/>
          <w:sz w:val="28"/>
          <w:szCs w:val="28"/>
        </w:rPr>
        <w:t xml:space="preserve"> kartkę na pół. Po lewej stronie wypisz to, co uważasz za swoje zalety, a po prawej to, nad czym chciałbyś/chciałabyś popracować</w:t>
      </w:r>
      <w:r w:rsidR="00CA2A8A">
        <w:rPr>
          <w:rFonts w:ascii="Times New Roman" w:hAnsi="Times New Roman" w:cs="Times New Roman"/>
          <w:sz w:val="28"/>
          <w:szCs w:val="28"/>
        </w:rPr>
        <w:t>. Sprawdź, czy jest równowaga. Jeśli wad jest więcej, prawdopodobnie nie doceniasz siebie. Jeśli jest odwrotnie – być może się przeceniasz. ;)</w:t>
      </w:r>
    </w:p>
    <w:p w:rsidR="00A76C83" w:rsidRDefault="00457E02" w:rsidP="00CD397E">
      <w:pPr>
        <w:pStyle w:val="Akapitzlist"/>
        <w:numPr>
          <w:ilvl w:val="0"/>
          <w:numId w:val="1"/>
        </w:numPr>
        <w:rPr>
          <w:rFonts w:ascii="Times New Roman" w:hAnsi="Times New Roman" w:cs="Times New Roman"/>
          <w:sz w:val="28"/>
          <w:szCs w:val="28"/>
        </w:rPr>
      </w:pPr>
      <w:r>
        <w:rPr>
          <w:rFonts w:ascii="Times New Roman" w:hAnsi="Times New Roman" w:cs="Times New Roman"/>
          <w:sz w:val="28"/>
          <w:szCs w:val="28"/>
        </w:rPr>
        <w:t>Wypisz na kartce ulubione formy spędzania wolnego czasu. Może to być np. rower, piłka, malowanie, pieczenie ciast, modelarstwo, programy komputerowe, książki, itp. zastanów się, czy do którejś z tych aktywności warto podejść uważniej i na przykład zapisać się na dodatkowe zajęcia</w:t>
      </w:r>
    </w:p>
    <w:p w:rsidR="00A76C83" w:rsidRDefault="00A76C83" w:rsidP="00A76C83">
      <w:pPr>
        <w:rPr>
          <w:rFonts w:ascii="Times New Roman" w:hAnsi="Times New Roman" w:cs="Times New Roman"/>
          <w:sz w:val="28"/>
          <w:szCs w:val="28"/>
        </w:rPr>
      </w:pPr>
    </w:p>
    <w:p w:rsidR="00CD397E" w:rsidRPr="00437FF1" w:rsidRDefault="00A76C83">
      <w:pPr>
        <w:rPr>
          <w:rFonts w:ascii="Times New Roman" w:hAnsi="Times New Roman" w:cs="Times New Roman"/>
          <w:sz w:val="24"/>
          <w:szCs w:val="24"/>
        </w:rPr>
      </w:pPr>
      <w:r w:rsidRPr="00A76C83">
        <w:rPr>
          <w:rFonts w:ascii="Times New Roman" w:hAnsi="Times New Roman" w:cs="Times New Roman"/>
          <w:sz w:val="24"/>
          <w:szCs w:val="24"/>
        </w:rPr>
        <w:t xml:space="preserve">Opracowano na podstawie materiałów na lekcje </w:t>
      </w:r>
      <w:proofErr w:type="spellStart"/>
      <w:r w:rsidRPr="00A76C83">
        <w:rPr>
          <w:rFonts w:ascii="Times New Roman" w:hAnsi="Times New Roman" w:cs="Times New Roman"/>
          <w:sz w:val="24"/>
          <w:szCs w:val="24"/>
        </w:rPr>
        <w:t>wdż</w:t>
      </w:r>
      <w:proofErr w:type="spellEnd"/>
      <w:r w:rsidRPr="00A76C83">
        <w:rPr>
          <w:rFonts w:ascii="Times New Roman" w:hAnsi="Times New Roman" w:cs="Times New Roman"/>
          <w:sz w:val="24"/>
          <w:szCs w:val="24"/>
        </w:rPr>
        <w:t xml:space="preserve"> dla szkoły podstawowej</w:t>
      </w:r>
      <w:bookmarkStart w:id="0" w:name="_GoBack"/>
      <w:bookmarkEnd w:id="0"/>
      <w:r w:rsidRPr="00A76C83">
        <w:rPr>
          <w:rFonts w:ascii="Times New Roman" w:hAnsi="Times New Roman" w:cs="Times New Roman"/>
          <w:sz w:val="24"/>
          <w:szCs w:val="24"/>
        </w:rPr>
        <w:br/>
        <w:t xml:space="preserve"> „Wędrując ku dorosłości”  Wydawnictwa Rubikon.</w:t>
      </w:r>
      <w:r w:rsidR="00457E02" w:rsidRPr="00A76C83">
        <w:rPr>
          <w:rFonts w:ascii="Times New Roman" w:hAnsi="Times New Roman" w:cs="Times New Roman"/>
          <w:sz w:val="24"/>
          <w:szCs w:val="24"/>
        </w:rPr>
        <w:br/>
        <w:t xml:space="preserve">  </w:t>
      </w:r>
    </w:p>
    <w:sectPr w:rsidR="00CD397E" w:rsidRPr="00437FF1" w:rsidSect="00C768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E5" w:rsidRDefault="00F158E5" w:rsidP="004A5F3E">
      <w:pPr>
        <w:spacing w:after="0" w:line="240" w:lineRule="auto"/>
      </w:pPr>
      <w:r>
        <w:separator/>
      </w:r>
    </w:p>
  </w:endnote>
  <w:endnote w:type="continuationSeparator" w:id="0">
    <w:p w:rsidR="00F158E5" w:rsidRDefault="00F158E5" w:rsidP="004A5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E5" w:rsidRDefault="00F158E5" w:rsidP="004A5F3E">
      <w:pPr>
        <w:spacing w:after="0" w:line="240" w:lineRule="auto"/>
      </w:pPr>
      <w:r>
        <w:separator/>
      </w:r>
    </w:p>
  </w:footnote>
  <w:footnote w:type="continuationSeparator" w:id="0">
    <w:p w:rsidR="00F158E5" w:rsidRDefault="00F158E5" w:rsidP="004A5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648F"/>
    <w:multiLevelType w:val="hybridMultilevel"/>
    <w:tmpl w:val="43CC5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3211"/>
    <w:rsid w:val="000402D4"/>
    <w:rsid w:val="002521C3"/>
    <w:rsid w:val="00437FF1"/>
    <w:rsid w:val="00457E02"/>
    <w:rsid w:val="00490FBD"/>
    <w:rsid w:val="004960A8"/>
    <w:rsid w:val="004A5F3E"/>
    <w:rsid w:val="00625927"/>
    <w:rsid w:val="006C5516"/>
    <w:rsid w:val="00717411"/>
    <w:rsid w:val="00923211"/>
    <w:rsid w:val="00A76C83"/>
    <w:rsid w:val="00A83B6E"/>
    <w:rsid w:val="00C768F5"/>
    <w:rsid w:val="00C94E1A"/>
    <w:rsid w:val="00CA2A8A"/>
    <w:rsid w:val="00CD397E"/>
    <w:rsid w:val="00D91418"/>
    <w:rsid w:val="00DE47EB"/>
    <w:rsid w:val="00F158E5"/>
    <w:rsid w:val="00FF31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8F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A5F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5F3E"/>
    <w:rPr>
      <w:sz w:val="20"/>
      <w:szCs w:val="20"/>
    </w:rPr>
  </w:style>
  <w:style w:type="character" w:styleId="Odwoanieprzypisudolnego">
    <w:name w:val="footnote reference"/>
    <w:basedOn w:val="Domylnaczcionkaakapitu"/>
    <w:uiPriority w:val="99"/>
    <w:semiHidden/>
    <w:unhideWhenUsed/>
    <w:rsid w:val="004A5F3E"/>
    <w:rPr>
      <w:vertAlign w:val="superscript"/>
    </w:rPr>
  </w:style>
  <w:style w:type="paragraph" w:styleId="Akapitzlist">
    <w:name w:val="List Paragraph"/>
    <w:basedOn w:val="Normalny"/>
    <w:uiPriority w:val="34"/>
    <w:qFormat/>
    <w:rsid w:val="00CD39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A5F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5F3E"/>
    <w:rPr>
      <w:sz w:val="20"/>
      <w:szCs w:val="20"/>
    </w:rPr>
  </w:style>
  <w:style w:type="character" w:styleId="Odwoanieprzypisudolnego">
    <w:name w:val="footnote reference"/>
    <w:basedOn w:val="Domylnaczcionkaakapitu"/>
    <w:uiPriority w:val="99"/>
    <w:semiHidden/>
    <w:unhideWhenUsed/>
    <w:rsid w:val="004A5F3E"/>
    <w:rPr>
      <w:vertAlign w:val="superscript"/>
    </w:rPr>
  </w:style>
  <w:style w:type="paragraph" w:styleId="Akapitzlist">
    <w:name w:val="List Paragraph"/>
    <w:basedOn w:val="Normalny"/>
    <w:uiPriority w:val="34"/>
    <w:qFormat/>
    <w:rsid w:val="00CD39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626</Words>
  <Characters>3760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Szkoła</cp:lastModifiedBy>
  <cp:revision>12</cp:revision>
  <dcterms:created xsi:type="dcterms:W3CDTF">2020-05-22T06:41:00Z</dcterms:created>
  <dcterms:modified xsi:type="dcterms:W3CDTF">2020-05-22T08:26:00Z</dcterms:modified>
</cp:coreProperties>
</file>